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34" w:rsidRDefault="00584C34" w:rsidP="00584C34">
      <w:pPr>
        <w:spacing w:line="360" w:lineRule="auto"/>
        <w:jc w:val="both"/>
        <w:rPr>
          <w:b/>
          <w:sz w:val="24"/>
        </w:rPr>
      </w:pPr>
      <w:r w:rsidRPr="006E019D">
        <w:rPr>
          <w:b/>
          <w:sz w:val="24"/>
        </w:rPr>
        <w:t>Załącznik do pisma</w:t>
      </w:r>
      <w:r w:rsidR="00767764">
        <w:rPr>
          <w:b/>
          <w:sz w:val="24"/>
        </w:rPr>
        <w:t xml:space="preserve"> </w:t>
      </w:r>
      <w:r w:rsidR="00416364" w:rsidRPr="00416364">
        <w:rPr>
          <w:b/>
          <w:sz w:val="24"/>
        </w:rPr>
        <w:t>LGD-PJ/245/W/2023</w:t>
      </w:r>
      <w:r w:rsidRPr="006E019D">
        <w:rPr>
          <w:b/>
          <w:sz w:val="24"/>
        </w:rPr>
        <w:t>: Harmonogram realizacji planu komunikacji</w:t>
      </w:r>
      <w:r>
        <w:rPr>
          <w:b/>
          <w:sz w:val="24"/>
        </w:rPr>
        <w:t xml:space="preserve"> na 20</w:t>
      </w:r>
      <w:r w:rsidR="009E1472">
        <w:rPr>
          <w:b/>
          <w:sz w:val="24"/>
        </w:rPr>
        <w:t>2</w:t>
      </w:r>
      <w:r w:rsidR="00416364">
        <w:rPr>
          <w:b/>
          <w:sz w:val="24"/>
        </w:rPr>
        <w:t>4</w:t>
      </w:r>
      <w:r>
        <w:rPr>
          <w:b/>
          <w:sz w:val="24"/>
        </w:rPr>
        <w:t>r.</w:t>
      </w:r>
    </w:p>
    <w:p w:rsidR="00584C34" w:rsidRDefault="00584C34" w:rsidP="00584C34">
      <w:pPr>
        <w:spacing w:line="360" w:lineRule="auto"/>
        <w:jc w:val="both"/>
        <w:rPr>
          <w:b/>
          <w:sz w:val="12"/>
        </w:rPr>
      </w:pPr>
    </w:p>
    <w:p w:rsidR="00670F8C" w:rsidRDefault="00670F8C" w:rsidP="00584C34">
      <w:pPr>
        <w:spacing w:line="360" w:lineRule="auto"/>
        <w:jc w:val="both"/>
        <w:rPr>
          <w:b/>
          <w:sz w:val="12"/>
        </w:rPr>
      </w:pPr>
    </w:p>
    <w:p w:rsidR="00670F8C" w:rsidRPr="00463154" w:rsidRDefault="00670F8C" w:rsidP="00584C34">
      <w:pPr>
        <w:spacing w:line="360" w:lineRule="auto"/>
        <w:jc w:val="both"/>
        <w:rPr>
          <w:b/>
          <w:sz w:val="12"/>
        </w:rPr>
      </w:pPr>
    </w:p>
    <w:p w:rsidR="00584C34" w:rsidRPr="00272209" w:rsidRDefault="00584C34" w:rsidP="00584C34">
      <w:pPr>
        <w:jc w:val="center"/>
        <w:rPr>
          <w:b/>
          <w:sz w:val="32"/>
          <w:szCs w:val="28"/>
        </w:rPr>
      </w:pPr>
      <w:r w:rsidRPr="00272209">
        <w:rPr>
          <w:b/>
          <w:sz w:val="32"/>
          <w:szCs w:val="28"/>
        </w:rPr>
        <w:t>HARMONOGRAM REALIZACJI PLANU KOMUNIKACJI</w:t>
      </w:r>
    </w:p>
    <w:p w:rsidR="00584C34" w:rsidRPr="00272209" w:rsidRDefault="00584C34" w:rsidP="00584C3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na okres styczeń – grudzień 20</w:t>
      </w:r>
      <w:r w:rsidR="009E1472">
        <w:rPr>
          <w:b/>
          <w:sz w:val="32"/>
          <w:szCs w:val="28"/>
        </w:rPr>
        <w:t>2</w:t>
      </w:r>
      <w:r w:rsidR="00416364">
        <w:rPr>
          <w:b/>
          <w:sz w:val="32"/>
          <w:szCs w:val="28"/>
        </w:rPr>
        <w:t>4</w:t>
      </w:r>
      <w:r w:rsidRPr="00272209">
        <w:rPr>
          <w:b/>
          <w:sz w:val="32"/>
          <w:szCs w:val="28"/>
        </w:rPr>
        <w:t>r.</w:t>
      </w:r>
    </w:p>
    <w:p w:rsidR="00584C34" w:rsidRPr="00272209" w:rsidRDefault="00584C34" w:rsidP="00584C34">
      <w:pPr>
        <w:rPr>
          <w:sz w:val="24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959"/>
        <w:gridCol w:w="1727"/>
        <w:gridCol w:w="1774"/>
        <w:gridCol w:w="1678"/>
        <w:gridCol w:w="1934"/>
        <w:gridCol w:w="1051"/>
      </w:tblGrid>
      <w:tr w:rsidR="00584C34" w:rsidRPr="00714ABB" w:rsidTr="006F0C0E">
        <w:trPr>
          <w:jc w:val="center"/>
        </w:trPr>
        <w:tc>
          <w:tcPr>
            <w:tcW w:w="1052" w:type="dxa"/>
            <w:shd w:val="clear" w:color="auto" w:fill="2E74B5"/>
            <w:vAlign w:val="center"/>
          </w:tcPr>
          <w:p w:rsidR="00584C34" w:rsidRPr="00714ABB" w:rsidRDefault="00584C34" w:rsidP="006F0C0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714ABB">
              <w:rPr>
                <w:b/>
                <w:color w:val="FFFFFF"/>
                <w:sz w:val="22"/>
                <w:szCs w:val="22"/>
              </w:rPr>
              <w:t>Termin</w:t>
            </w:r>
          </w:p>
        </w:tc>
        <w:tc>
          <w:tcPr>
            <w:tcW w:w="1959" w:type="dxa"/>
            <w:shd w:val="clear" w:color="auto" w:fill="2E74B5"/>
            <w:vAlign w:val="center"/>
          </w:tcPr>
          <w:p w:rsidR="00584C34" w:rsidRPr="00714ABB" w:rsidRDefault="00584C34" w:rsidP="006F0C0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714ABB">
              <w:rPr>
                <w:b/>
                <w:color w:val="FFFFFF"/>
                <w:sz w:val="22"/>
                <w:szCs w:val="22"/>
              </w:rPr>
              <w:t>Nazwa działania komunikacyjnego</w:t>
            </w:r>
          </w:p>
        </w:tc>
        <w:tc>
          <w:tcPr>
            <w:tcW w:w="1727" w:type="dxa"/>
            <w:shd w:val="clear" w:color="auto" w:fill="2E74B5"/>
            <w:vAlign w:val="center"/>
          </w:tcPr>
          <w:p w:rsidR="00584C34" w:rsidRPr="00714ABB" w:rsidRDefault="00584C34" w:rsidP="006F0C0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714ABB">
              <w:rPr>
                <w:b/>
                <w:color w:val="FFFFFF"/>
                <w:sz w:val="22"/>
                <w:szCs w:val="22"/>
              </w:rPr>
              <w:t>Adresaci działania komunikacyjnego (grupy docelowe)</w:t>
            </w:r>
          </w:p>
        </w:tc>
        <w:tc>
          <w:tcPr>
            <w:tcW w:w="1774" w:type="dxa"/>
            <w:shd w:val="clear" w:color="auto" w:fill="2E74B5"/>
            <w:vAlign w:val="center"/>
          </w:tcPr>
          <w:p w:rsidR="00584C34" w:rsidRPr="00714ABB" w:rsidRDefault="00584C34" w:rsidP="006F0C0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714ABB">
              <w:rPr>
                <w:b/>
                <w:color w:val="FFFFFF"/>
                <w:sz w:val="22"/>
                <w:szCs w:val="22"/>
              </w:rPr>
              <w:t>Środki przekazu</w:t>
            </w:r>
          </w:p>
        </w:tc>
        <w:tc>
          <w:tcPr>
            <w:tcW w:w="1678" w:type="dxa"/>
            <w:shd w:val="clear" w:color="auto" w:fill="2E74B5"/>
            <w:vAlign w:val="center"/>
          </w:tcPr>
          <w:p w:rsidR="00584C34" w:rsidRPr="00714ABB" w:rsidRDefault="00584C34" w:rsidP="006F0C0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714ABB">
              <w:rPr>
                <w:b/>
                <w:color w:val="FFFFFF"/>
                <w:sz w:val="22"/>
                <w:szCs w:val="22"/>
              </w:rPr>
              <w:t>Wskaźniki</w:t>
            </w:r>
          </w:p>
        </w:tc>
        <w:tc>
          <w:tcPr>
            <w:tcW w:w="1934" w:type="dxa"/>
            <w:shd w:val="clear" w:color="auto" w:fill="2E74B5"/>
            <w:vAlign w:val="center"/>
          </w:tcPr>
          <w:p w:rsidR="00584C34" w:rsidRPr="00714ABB" w:rsidRDefault="00584C34" w:rsidP="006F0C0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714ABB">
              <w:rPr>
                <w:b/>
                <w:color w:val="FFFFFF"/>
                <w:sz w:val="22"/>
                <w:szCs w:val="22"/>
              </w:rPr>
              <w:t>Planowane efekty</w:t>
            </w:r>
          </w:p>
        </w:tc>
        <w:tc>
          <w:tcPr>
            <w:tcW w:w="1051" w:type="dxa"/>
            <w:shd w:val="clear" w:color="auto" w:fill="2E74B5"/>
            <w:vAlign w:val="center"/>
          </w:tcPr>
          <w:p w:rsidR="00584C34" w:rsidRPr="00714ABB" w:rsidRDefault="00584C34" w:rsidP="006F0C0E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714ABB">
              <w:rPr>
                <w:b/>
                <w:color w:val="FFFFFF"/>
                <w:sz w:val="22"/>
                <w:szCs w:val="22"/>
              </w:rPr>
              <w:t>Budżet</w:t>
            </w:r>
          </w:p>
        </w:tc>
      </w:tr>
      <w:tr w:rsidR="00584C34" w:rsidRPr="00714ABB" w:rsidTr="006F0C0E">
        <w:trPr>
          <w:trHeight w:val="1250"/>
          <w:jc w:val="center"/>
        </w:trPr>
        <w:tc>
          <w:tcPr>
            <w:tcW w:w="1052" w:type="dxa"/>
          </w:tcPr>
          <w:p w:rsidR="00584C34" w:rsidRPr="00714ABB" w:rsidRDefault="009E1472" w:rsidP="00767764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I-IV  kwartał 202</w:t>
            </w:r>
            <w:r w:rsidR="00416364">
              <w:rPr>
                <w:b/>
                <w:sz w:val="22"/>
                <w:szCs w:val="22"/>
              </w:rPr>
              <w:t>4</w:t>
            </w:r>
          </w:p>
          <w:p w:rsidR="00584C34" w:rsidRPr="00714ABB" w:rsidRDefault="00584C34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584C34" w:rsidRPr="00714ABB" w:rsidRDefault="00584C34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14ABB">
              <w:rPr>
                <w:sz w:val="22"/>
                <w:szCs w:val="22"/>
              </w:rPr>
              <w:t>Kampania:</w:t>
            </w:r>
          </w:p>
          <w:p w:rsidR="005D717F" w:rsidRPr="00714ABB" w:rsidRDefault="005D717F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5D717F" w:rsidRDefault="005D717F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14ABB">
              <w:rPr>
                <w:sz w:val="22"/>
                <w:szCs w:val="22"/>
              </w:rPr>
              <w:t>3) Informowanie na temat w</w:t>
            </w:r>
            <w:r w:rsidR="00E21FFD">
              <w:rPr>
                <w:sz w:val="22"/>
                <w:szCs w:val="22"/>
              </w:rPr>
              <w:t>arunków i sposobów realizacji i </w:t>
            </w:r>
            <w:r w:rsidRPr="00714ABB">
              <w:rPr>
                <w:sz w:val="22"/>
                <w:szCs w:val="22"/>
              </w:rPr>
              <w:t>rozliczenia projektów.</w:t>
            </w:r>
          </w:p>
          <w:p w:rsidR="00E21FFD" w:rsidRDefault="00E21FFD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5F5AE5" w:rsidRPr="00714ABB" w:rsidRDefault="00767764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5) Informacja o </w:t>
            </w:r>
            <w:r w:rsidR="009E1472" w:rsidRPr="009E1472">
              <w:rPr>
                <w:sz w:val="22"/>
              </w:rPr>
              <w:t>postępie realizacji LSR.</w:t>
            </w:r>
          </w:p>
        </w:tc>
        <w:tc>
          <w:tcPr>
            <w:tcW w:w="1727" w:type="dxa"/>
          </w:tcPr>
          <w:p w:rsidR="00584C34" w:rsidRPr="00714ABB" w:rsidRDefault="00584C34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14ABB">
              <w:rPr>
                <w:sz w:val="22"/>
                <w:szCs w:val="22"/>
              </w:rPr>
              <w:t>Wszyscy potencjalni wnioskodawcy, w szczególności przedsiębiorcy, rolnicy oraz organizacje pozarząd</w:t>
            </w:r>
            <w:r w:rsidR="00E21FFD">
              <w:rPr>
                <w:sz w:val="22"/>
                <w:szCs w:val="22"/>
              </w:rPr>
              <w:t>owe i mieszkańcy obszaru LGD, w </w:t>
            </w:r>
            <w:r w:rsidRPr="00714ABB">
              <w:rPr>
                <w:sz w:val="22"/>
                <w:szCs w:val="22"/>
              </w:rPr>
              <w:t xml:space="preserve">tym także przedstawiciele grup </w:t>
            </w:r>
            <w:proofErr w:type="spellStart"/>
            <w:r w:rsidRPr="00714ABB">
              <w:rPr>
                <w:sz w:val="22"/>
                <w:szCs w:val="22"/>
              </w:rPr>
              <w:t>defaworyzowanych</w:t>
            </w:r>
            <w:proofErr w:type="spellEnd"/>
            <w:r w:rsidRPr="00714ABB">
              <w:rPr>
                <w:sz w:val="22"/>
                <w:szCs w:val="22"/>
              </w:rPr>
              <w:t>.</w:t>
            </w:r>
          </w:p>
        </w:tc>
        <w:tc>
          <w:tcPr>
            <w:tcW w:w="1774" w:type="dxa"/>
          </w:tcPr>
          <w:p w:rsidR="005D717F" w:rsidRPr="009E1472" w:rsidRDefault="005D717F" w:rsidP="00767764">
            <w:pPr>
              <w:spacing w:line="276" w:lineRule="auto"/>
              <w:rPr>
                <w:sz w:val="22"/>
                <w:szCs w:val="22"/>
              </w:rPr>
            </w:pPr>
            <w:r w:rsidRPr="009E1472">
              <w:rPr>
                <w:sz w:val="22"/>
                <w:szCs w:val="22"/>
              </w:rPr>
              <w:t>3) Doradztwa indywidualne.</w:t>
            </w:r>
          </w:p>
          <w:p w:rsidR="00E21FFD" w:rsidRPr="009E1472" w:rsidRDefault="00E21FFD" w:rsidP="00767764">
            <w:pPr>
              <w:spacing w:line="276" w:lineRule="auto"/>
              <w:rPr>
                <w:sz w:val="22"/>
                <w:szCs w:val="22"/>
              </w:rPr>
            </w:pPr>
          </w:p>
          <w:p w:rsidR="005F5AE5" w:rsidRPr="009E1472" w:rsidRDefault="00767764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Artykuł na stronie www o </w:t>
            </w:r>
            <w:r w:rsidR="009E1472" w:rsidRPr="009E1472">
              <w:rPr>
                <w:sz w:val="22"/>
                <w:szCs w:val="22"/>
              </w:rPr>
              <w:t>postępach realizacji LSR</w:t>
            </w:r>
          </w:p>
          <w:p w:rsidR="00584C34" w:rsidRPr="009E1472" w:rsidRDefault="00584C34" w:rsidP="00767764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78" w:type="dxa"/>
          </w:tcPr>
          <w:p w:rsidR="009E1472" w:rsidRPr="009E1472" w:rsidRDefault="009E1472" w:rsidP="00767764">
            <w:pPr>
              <w:pStyle w:val="Default"/>
              <w:spacing w:line="276" w:lineRule="auto"/>
              <w:rPr>
                <w:sz w:val="22"/>
              </w:rPr>
            </w:pPr>
            <w:r w:rsidRPr="009E1472">
              <w:rPr>
                <w:sz w:val="22"/>
              </w:rPr>
              <w:t>3) Udzi</w:t>
            </w:r>
            <w:r>
              <w:rPr>
                <w:sz w:val="22"/>
              </w:rPr>
              <w:t>elenie 20 doradztw beneficjentom lub potencjalnym wnioskodaw</w:t>
            </w:r>
            <w:r w:rsidRPr="009E1472">
              <w:rPr>
                <w:sz w:val="22"/>
              </w:rPr>
              <w:t>com.</w:t>
            </w:r>
          </w:p>
          <w:p w:rsidR="00584C34" w:rsidRPr="009E1472" w:rsidRDefault="00E21FFD" w:rsidP="0076776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1472">
              <w:rPr>
                <w:color w:val="auto"/>
                <w:sz w:val="22"/>
                <w:szCs w:val="22"/>
              </w:rPr>
              <w:br/>
            </w:r>
            <w:r w:rsidR="009E1472" w:rsidRPr="009E1472">
              <w:rPr>
                <w:sz w:val="22"/>
                <w:szCs w:val="22"/>
              </w:rPr>
              <w:t xml:space="preserve">5) 100 osób które zapozna się z informacją o postępach realizacji LSR za </w:t>
            </w:r>
            <w:proofErr w:type="spellStart"/>
            <w:r w:rsidR="009E1472" w:rsidRPr="009E1472">
              <w:rPr>
                <w:sz w:val="22"/>
                <w:szCs w:val="22"/>
              </w:rPr>
              <w:t>pośrednictwe</w:t>
            </w:r>
            <w:proofErr w:type="spellEnd"/>
            <w:r w:rsidR="009E1472" w:rsidRPr="009E1472">
              <w:rPr>
                <w:sz w:val="22"/>
                <w:szCs w:val="22"/>
              </w:rPr>
              <w:t xml:space="preserve"> m strony www.</w:t>
            </w:r>
          </w:p>
        </w:tc>
        <w:tc>
          <w:tcPr>
            <w:tcW w:w="1934" w:type="dxa"/>
          </w:tcPr>
          <w:p w:rsidR="00E21FFD" w:rsidRDefault="00E21FFD" w:rsidP="00767764">
            <w:pPr>
              <w:spacing w:line="276" w:lineRule="auto"/>
              <w:rPr>
                <w:sz w:val="22"/>
                <w:szCs w:val="22"/>
              </w:rPr>
            </w:pPr>
            <w:r w:rsidRPr="00690AB8">
              <w:rPr>
                <w:sz w:val="22"/>
                <w:szCs w:val="22"/>
              </w:rPr>
              <w:t>3) Podniesienie jakości wniosków o przyznanie pomocy oraz wniosków o płatność.</w:t>
            </w:r>
          </w:p>
          <w:p w:rsidR="00584C34" w:rsidRPr="00FA0722" w:rsidRDefault="00E21FFD" w:rsidP="00767764">
            <w:pPr>
              <w:spacing w:line="276" w:lineRule="auto"/>
              <w:rPr>
                <w:sz w:val="22"/>
                <w:szCs w:val="22"/>
              </w:rPr>
            </w:pPr>
            <w:r w:rsidRPr="00690AB8">
              <w:rPr>
                <w:sz w:val="22"/>
                <w:szCs w:val="22"/>
              </w:rPr>
              <w:br/>
            </w:r>
            <w:r w:rsidR="009E1472" w:rsidRPr="009E1472">
              <w:rPr>
                <w:sz w:val="22"/>
              </w:rPr>
              <w:t xml:space="preserve">5) Zwiększenie świadomości mieszkańców nt. postępów </w:t>
            </w:r>
            <w:r w:rsidR="00767764">
              <w:rPr>
                <w:sz w:val="22"/>
              </w:rPr>
              <w:t>w </w:t>
            </w:r>
            <w:r w:rsidR="009E1472" w:rsidRPr="009E1472">
              <w:rPr>
                <w:sz w:val="22"/>
              </w:rPr>
              <w:t>realizacji LSR.</w:t>
            </w:r>
          </w:p>
        </w:tc>
        <w:tc>
          <w:tcPr>
            <w:tcW w:w="1051" w:type="dxa"/>
          </w:tcPr>
          <w:p w:rsidR="00584C34" w:rsidRPr="00714ABB" w:rsidRDefault="005F5AE5" w:rsidP="00767764">
            <w:pPr>
              <w:spacing w:line="276" w:lineRule="auto"/>
              <w:rPr>
                <w:sz w:val="22"/>
                <w:szCs w:val="22"/>
              </w:rPr>
            </w:pPr>
            <w:r w:rsidRPr="00714ABB">
              <w:rPr>
                <w:sz w:val="22"/>
                <w:szCs w:val="22"/>
              </w:rPr>
              <w:t>0</w:t>
            </w:r>
            <w:r w:rsidR="00584C34" w:rsidRPr="00714ABB">
              <w:rPr>
                <w:sz w:val="22"/>
                <w:szCs w:val="22"/>
              </w:rPr>
              <w:t>,00 zł</w:t>
            </w:r>
          </w:p>
        </w:tc>
      </w:tr>
    </w:tbl>
    <w:p w:rsidR="00584C34" w:rsidRPr="00272209" w:rsidRDefault="00584C34" w:rsidP="00584C34">
      <w:pPr>
        <w:rPr>
          <w:sz w:val="22"/>
          <w:szCs w:val="22"/>
        </w:rPr>
      </w:pPr>
    </w:p>
    <w:p w:rsidR="00584C34" w:rsidRPr="00D21FA7" w:rsidRDefault="00584C34" w:rsidP="00584C34">
      <w:pPr>
        <w:spacing w:line="360" w:lineRule="auto"/>
        <w:jc w:val="both"/>
        <w:rPr>
          <w:sz w:val="24"/>
        </w:rPr>
      </w:pPr>
    </w:p>
    <w:p w:rsidR="00D56F43" w:rsidRPr="00D56F43" w:rsidRDefault="00D56F43" w:rsidP="00D56F43">
      <w:pPr>
        <w:spacing w:line="360" w:lineRule="auto"/>
        <w:ind w:left="2832" w:firstLine="708"/>
        <w:jc w:val="center"/>
        <w:rPr>
          <w:sz w:val="24"/>
          <w:szCs w:val="24"/>
        </w:rPr>
      </w:pPr>
    </w:p>
    <w:sectPr w:rsidR="00D56F43" w:rsidRPr="00D56F43" w:rsidSect="0029257B">
      <w:headerReference w:type="default" r:id="rId8"/>
      <w:footerReference w:type="default" r:id="rId9"/>
      <w:pgSz w:w="11906" w:h="16838"/>
      <w:pgMar w:top="0" w:right="1417" w:bottom="0" w:left="1417" w:header="708" w:footer="1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71" w:rsidRDefault="00221A71">
      <w:r>
        <w:separator/>
      </w:r>
    </w:p>
  </w:endnote>
  <w:endnote w:type="continuationSeparator" w:id="0">
    <w:p w:rsidR="00221A71" w:rsidRDefault="0022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3E6" w:rsidRPr="0013415A" w:rsidRDefault="00275953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00947C" wp14:editId="5E4D0EEB">
              <wp:simplePos x="0" y="0"/>
              <wp:positionH relativeFrom="column">
                <wp:posOffset>-94615</wp:posOffset>
              </wp:positionH>
              <wp:positionV relativeFrom="paragraph">
                <wp:posOffset>819150</wp:posOffset>
              </wp:positionV>
              <wp:extent cx="5946775" cy="266700"/>
              <wp:effectExtent l="0" t="0" r="15875" b="1905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67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DB6" w:rsidRPr="00B67A03" w:rsidRDefault="007C3DB6" w:rsidP="007C3DB6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67A03">
                            <w:rPr>
                              <w:sz w:val="18"/>
                            </w:rPr>
                            <w:t>Europejski Fundusz Rolny na Rzecz Rozwoju Obszarów Wiejskich: Europa inwestująca w obszary wiejskie.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094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.45pt;margin-top:64.5pt;width:468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" strokecolor="white [3212]">
              <v:textbox>
                <w:txbxContent>
                  <w:p w:rsidR="007C3DB6" w:rsidRPr="00B67A03" w:rsidRDefault="007C3DB6" w:rsidP="007C3DB6">
                    <w:pPr>
                      <w:jc w:val="center"/>
                      <w:rPr>
                        <w:sz w:val="18"/>
                      </w:rPr>
                    </w:pPr>
                    <w:r w:rsidRPr="00B67A03">
                      <w:rPr>
                        <w:sz w:val="18"/>
                      </w:rPr>
                      <w:t>Europejski Fundusz Rolny na Rzecz Rozwoju Obszarów Wiejskich: Europa inwestująca w obszary wiejskie.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02572A0D" wp14:editId="64F4D3F7">
          <wp:simplePos x="0" y="0"/>
          <wp:positionH relativeFrom="column">
            <wp:posOffset>3634105</wp:posOffset>
          </wp:positionH>
          <wp:positionV relativeFrom="paragraph">
            <wp:posOffset>220980</wp:posOffset>
          </wp:positionV>
          <wp:extent cx="946150" cy="619125"/>
          <wp:effectExtent l="0" t="0" r="6350" b="9525"/>
          <wp:wrapNone/>
          <wp:docPr id="16" name="Obraz 2" descr="C:\Users\Sławek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ławek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F74A11F" wp14:editId="5855EC71">
          <wp:simplePos x="0" y="0"/>
          <wp:positionH relativeFrom="column">
            <wp:posOffset>1490980</wp:posOffset>
          </wp:positionH>
          <wp:positionV relativeFrom="paragraph">
            <wp:posOffset>342900</wp:posOffset>
          </wp:positionV>
          <wp:extent cx="651490" cy="436245"/>
          <wp:effectExtent l="0" t="0" r="0" b="1905"/>
          <wp:wrapNone/>
          <wp:docPr id="17" name="Obraz 17" descr="C:\Users\Sławek\AppData\Local\Microsoft\Windows\INetCache\Content.Word\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ławek\AppData\Local\Microsoft\Windows\INetCache\Content.Word\U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9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A7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11.9pt;margin-top:25.1pt;width:37.1pt;height:37.1pt;z-index:251659264;mso-position-horizontal-relative:text;mso-position-vertical-relative:text">
          <v:imagedata r:id="rId3" o:title=""/>
        </v:shape>
        <o:OLEObject Type="Embed" ProgID="CorelDraw.Graphic.9" ShapeID="_x0000_s2053" DrawAspect="Content" ObjectID="_1758540679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71" w:rsidRDefault="00221A71">
      <w:r>
        <w:separator/>
      </w:r>
    </w:p>
  </w:footnote>
  <w:footnote w:type="continuationSeparator" w:id="0">
    <w:p w:rsidR="00221A71" w:rsidRDefault="0022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761" w:rsidRPr="009856DE" w:rsidRDefault="008D4A00">
    <w:pPr>
      <w:pStyle w:val="Nagwek"/>
      <w:rPr>
        <w:rFonts w:ascii="Albertus" w:hAnsi="Albertus"/>
        <w:b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146810" cy="922020"/>
          <wp:effectExtent l="19050" t="0" r="0" b="0"/>
          <wp:wrapTight wrapText="bothSides">
            <wp:wrapPolygon edited="0">
              <wp:start x="-359" y="0"/>
              <wp:lineTo x="-359" y="20975"/>
              <wp:lineTo x="21528" y="20975"/>
              <wp:lineTo x="21528" y="0"/>
              <wp:lineTo x="-359" y="0"/>
            </wp:wrapPolygon>
          </wp:wrapTight>
          <wp:docPr id="15" name="Obraz 15" descr="logo LG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G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761">
      <w:t xml:space="preserve"> </w:t>
    </w:r>
    <w:r w:rsidR="00346761">
      <w:tab/>
    </w:r>
    <w:r w:rsidR="00346761" w:rsidRPr="009856DE">
      <w:rPr>
        <w:rFonts w:ascii="Albertus" w:hAnsi="Albertus"/>
        <w:b/>
      </w:rPr>
      <w:t>Stowarzysz</w:t>
    </w:r>
    <w:r w:rsidR="00346761">
      <w:rPr>
        <w:rFonts w:ascii="Albertus" w:hAnsi="Albertus"/>
        <w:b/>
      </w:rPr>
      <w:t>e</w:t>
    </w:r>
    <w:r w:rsidR="00346761" w:rsidRPr="009856DE">
      <w:rPr>
        <w:rFonts w:ascii="Albertus" w:hAnsi="Albertus"/>
        <w:b/>
      </w:rPr>
      <w:t xml:space="preserve">nie </w:t>
    </w:r>
  </w:p>
  <w:p w:rsidR="00346761" w:rsidRPr="009856DE" w:rsidRDefault="00346761">
    <w:pPr>
      <w:pStyle w:val="Nagwek"/>
      <w:rPr>
        <w:rFonts w:ascii="Albertus" w:hAnsi="Albertus"/>
        <w:b/>
      </w:rPr>
    </w:pPr>
    <w:r w:rsidRPr="009856DE">
      <w:rPr>
        <w:rFonts w:ascii="Albertus" w:hAnsi="Albertus"/>
        <w:b/>
      </w:rPr>
      <w:tab/>
      <w:t>„Lokalna Grupa Działania – Przymierze Jeziorsko”</w:t>
    </w:r>
  </w:p>
  <w:p w:rsidR="00E21FFD" w:rsidRDefault="00346761" w:rsidP="00F933E6">
    <w:pPr>
      <w:pStyle w:val="Nagwek"/>
      <w:jc w:val="both"/>
      <w:rPr>
        <w:rFonts w:ascii="Albertus" w:hAnsi="Albertus"/>
        <w:b/>
      </w:rPr>
    </w:pPr>
    <w:r w:rsidRPr="009856DE">
      <w:rPr>
        <w:rFonts w:ascii="Albertus" w:hAnsi="Albertus"/>
        <w:b/>
      </w:rPr>
      <w:tab/>
    </w:r>
    <w:r w:rsidR="00E21FFD">
      <w:rPr>
        <w:rFonts w:ascii="Albertus" w:hAnsi="Albertus"/>
        <w:b/>
      </w:rPr>
      <w:t xml:space="preserve"> </w:t>
    </w:r>
    <w:r w:rsidRPr="009856DE">
      <w:rPr>
        <w:rFonts w:ascii="Albertus" w:hAnsi="Albertus"/>
        <w:b/>
      </w:rPr>
      <w:t xml:space="preserve">ul. T. Kościuszki 9/11 98-290 Warta </w:t>
    </w:r>
  </w:p>
  <w:p w:rsidR="00346761" w:rsidRPr="00514129" w:rsidRDefault="00E21FFD" w:rsidP="00F933E6">
    <w:pPr>
      <w:pStyle w:val="Nagwek"/>
      <w:jc w:val="both"/>
      <w:rPr>
        <w:rFonts w:ascii="Albertus" w:hAnsi="Albertus"/>
        <w:b/>
        <w:lang w:val="en-US"/>
      </w:rPr>
    </w:pPr>
    <w:r>
      <w:rPr>
        <w:rFonts w:ascii="Albertus" w:hAnsi="Albertus"/>
        <w:b/>
      </w:rPr>
      <w:t xml:space="preserve">                    </w:t>
    </w:r>
    <w:r w:rsidR="00346761" w:rsidRPr="009856DE">
      <w:rPr>
        <w:rFonts w:ascii="Albertus" w:hAnsi="Albertus"/>
        <w:b/>
      </w:rPr>
      <w:t>tel.</w:t>
    </w:r>
    <w:r w:rsidR="00F933E6">
      <w:rPr>
        <w:rFonts w:ascii="Albertus" w:hAnsi="Albertus"/>
        <w:b/>
      </w:rPr>
      <w:t xml:space="preserve"> </w:t>
    </w:r>
    <w:r w:rsidR="00F933E6" w:rsidRPr="00514129">
      <w:rPr>
        <w:rFonts w:ascii="Albertus" w:hAnsi="Albertus"/>
        <w:b/>
        <w:lang w:val="en-US"/>
      </w:rPr>
      <w:t>+48</w:t>
    </w:r>
    <w:r w:rsidR="00346761" w:rsidRPr="00514129">
      <w:rPr>
        <w:rFonts w:ascii="Albertus" w:hAnsi="Albertus"/>
        <w:b/>
        <w:lang w:val="en-US"/>
      </w:rPr>
      <w:t xml:space="preserve"> </w:t>
    </w:r>
    <w:r w:rsidR="0085350D">
      <w:rPr>
        <w:rFonts w:ascii="Albertus" w:hAnsi="Albertus"/>
        <w:b/>
        <w:lang w:val="en-US"/>
      </w:rPr>
      <w:t>(</w:t>
    </w:r>
    <w:r w:rsidR="00346761" w:rsidRPr="00514129">
      <w:rPr>
        <w:rFonts w:ascii="Albertus" w:hAnsi="Albertus"/>
        <w:b/>
        <w:lang w:val="en-US"/>
      </w:rPr>
      <w:t>43</w:t>
    </w:r>
    <w:r w:rsidR="00F933E6" w:rsidRPr="00514129">
      <w:rPr>
        <w:rFonts w:ascii="Albertus" w:hAnsi="Albertus"/>
        <w:b/>
        <w:lang w:val="en-US"/>
      </w:rPr>
      <w:t>)</w:t>
    </w:r>
    <w:r w:rsidR="00346761" w:rsidRPr="00514129">
      <w:rPr>
        <w:rFonts w:ascii="Albertus" w:hAnsi="Albertus"/>
        <w:b/>
        <w:lang w:val="en-US"/>
      </w:rPr>
      <w:t> 829 48 79</w:t>
    </w:r>
  </w:p>
  <w:p w:rsidR="00F933E6" w:rsidRPr="00E21FFD" w:rsidRDefault="00E21FFD">
    <w:pPr>
      <w:pStyle w:val="Nagwek"/>
      <w:rPr>
        <w:rFonts w:ascii="Albertus" w:hAnsi="Albertus"/>
        <w:b/>
        <w:lang w:val="de-DE"/>
      </w:rPr>
    </w:pPr>
    <w:r>
      <w:rPr>
        <w:rFonts w:ascii="Albertus" w:hAnsi="Albertus"/>
        <w:b/>
        <w:lang w:val="en-US"/>
      </w:rPr>
      <w:t xml:space="preserve">              </w:t>
    </w:r>
    <w:proofErr w:type="spellStart"/>
    <w:r w:rsidR="00346761" w:rsidRPr="00F933E6">
      <w:rPr>
        <w:rFonts w:ascii="Albertus" w:hAnsi="Albertus"/>
        <w:b/>
        <w:lang w:val="de-DE"/>
      </w:rPr>
      <w:t>e-mail</w:t>
    </w:r>
    <w:proofErr w:type="spellEnd"/>
    <w:r w:rsidR="00346761" w:rsidRPr="00F933E6">
      <w:rPr>
        <w:rFonts w:ascii="Albertus" w:hAnsi="Albertus"/>
        <w:b/>
        <w:lang w:val="de-DE"/>
      </w:rPr>
      <w:t xml:space="preserve">: </w:t>
    </w:r>
    <w:r w:rsidR="00346761" w:rsidRPr="00E21FFD">
      <w:rPr>
        <w:rStyle w:val="Hipercze"/>
        <w:rFonts w:ascii="Albertus" w:hAnsi="Albertus"/>
        <w:b/>
        <w:color w:val="auto"/>
        <w:u w:val="none"/>
        <w:lang w:val="de-DE"/>
      </w:rPr>
      <w:t>lgd-przymierzejeziorsko@wp.pl</w:t>
    </w:r>
  </w:p>
  <w:p w:rsidR="00346761" w:rsidRPr="00F933E6" w:rsidRDefault="00346761">
    <w:pPr>
      <w:pStyle w:val="Nagwek"/>
      <w:rPr>
        <w:rFonts w:ascii="Albertus" w:hAnsi="Albertus"/>
        <w:b/>
        <w:lang w:val="de-DE"/>
      </w:rPr>
    </w:pPr>
    <w:r w:rsidRPr="00F933E6">
      <w:rPr>
        <w:rFonts w:ascii="Albertus" w:hAnsi="Albertus"/>
        <w:b/>
        <w:lang w:val="de-DE"/>
      </w:rPr>
      <w:tab/>
      <w:t>www.przymierzejeziorsko.pl</w:t>
    </w:r>
  </w:p>
  <w:p w:rsidR="00F2219A" w:rsidRPr="00F933E6" w:rsidRDefault="00346761">
    <w:pPr>
      <w:pStyle w:val="Nagwek"/>
      <w:rPr>
        <w:lang w:val="de-DE"/>
      </w:rPr>
    </w:pPr>
    <w:r w:rsidRPr="00F933E6">
      <w:rPr>
        <w:rFonts w:ascii="Albertus" w:hAnsi="Albertus"/>
        <w:b/>
        <w:lang w:val="de-DE"/>
      </w:rPr>
      <w:tab/>
    </w:r>
    <w:r w:rsidR="00F2219A">
      <w:rPr>
        <w:lang w:val="en-US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6A92"/>
    <w:multiLevelType w:val="hybridMultilevel"/>
    <w:tmpl w:val="14A2C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3B9"/>
    <w:multiLevelType w:val="hybridMultilevel"/>
    <w:tmpl w:val="96443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409A"/>
    <w:multiLevelType w:val="hybridMultilevel"/>
    <w:tmpl w:val="2A184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51CB"/>
    <w:multiLevelType w:val="hybridMultilevel"/>
    <w:tmpl w:val="4330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0528D"/>
    <w:multiLevelType w:val="hybridMultilevel"/>
    <w:tmpl w:val="747AE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122D3C"/>
    <w:multiLevelType w:val="hybridMultilevel"/>
    <w:tmpl w:val="1EB422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1A6741"/>
    <w:multiLevelType w:val="hybridMultilevel"/>
    <w:tmpl w:val="DB22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5413"/>
    <w:multiLevelType w:val="hybridMultilevel"/>
    <w:tmpl w:val="431627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2E0331"/>
    <w:multiLevelType w:val="hybridMultilevel"/>
    <w:tmpl w:val="431627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8E"/>
    <w:rsid w:val="00007C0D"/>
    <w:rsid w:val="00014EC8"/>
    <w:rsid w:val="00030538"/>
    <w:rsid w:val="00036B79"/>
    <w:rsid w:val="00047FDA"/>
    <w:rsid w:val="00063508"/>
    <w:rsid w:val="00064BB6"/>
    <w:rsid w:val="00071E69"/>
    <w:rsid w:val="0008050D"/>
    <w:rsid w:val="00087C1E"/>
    <w:rsid w:val="000A67C5"/>
    <w:rsid w:val="000B0175"/>
    <w:rsid w:val="000B4DB5"/>
    <w:rsid w:val="000B5A10"/>
    <w:rsid w:val="000B626F"/>
    <w:rsid w:val="000C1C1E"/>
    <w:rsid w:val="000D275E"/>
    <w:rsid w:val="000D2D40"/>
    <w:rsid w:val="000D5CD9"/>
    <w:rsid w:val="000E2B4A"/>
    <w:rsid w:val="000E7D5C"/>
    <w:rsid w:val="000F2B31"/>
    <w:rsid w:val="00101430"/>
    <w:rsid w:val="001019B7"/>
    <w:rsid w:val="00103366"/>
    <w:rsid w:val="00104D5E"/>
    <w:rsid w:val="00105CA0"/>
    <w:rsid w:val="001062BF"/>
    <w:rsid w:val="00106399"/>
    <w:rsid w:val="001167CF"/>
    <w:rsid w:val="001223F1"/>
    <w:rsid w:val="001236EB"/>
    <w:rsid w:val="00131390"/>
    <w:rsid w:val="001318D2"/>
    <w:rsid w:val="0013415A"/>
    <w:rsid w:val="0015187B"/>
    <w:rsid w:val="001539C6"/>
    <w:rsid w:val="00157646"/>
    <w:rsid w:val="00165692"/>
    <w:rsid w:val="00165FEB"/>
    <w:rsid w:val="001703DB"/>
    <w:rsid w:val="00181AB2"/>
    <w:rsid w:val="001918FC"/>
    <w:rsid w:val="001949EC"/>
    <w:rsid w:val="00195C53"/>
    <w:rsid w:val="001A320F"/>
    <w:rsid w:val="001A6237"/>
    <w:rsid w:val="001B409F"/>
    <w:rsid w:val="001B45F0"/>
    <w:rsid w:val="001C0D98"/>
    <w:rsid w:val="001D5A1C"/>
    <w:rsid w:val="001D69DD"/>
    <w:rsid w:val="00204B41"/>
    <w:rsid w:val="002062B6"/>
    <w:rsid w:val="002205E8"/>
    <w:rsid w:val="00221A71"/>
    <w:rsid w:val="00226EC3"/>
    <w:rsid w:val="002331B1"/>
    <w:rsid w:val="00241F91"/>
    <w:rsid w:val="00242950"/>
    <w:rsid w:val="00252C04"/>
    <w:rsid w:val="00254092"/>
    <w:rsid w:val="002653AF"/>
    <w:rsid w:val="0026564E"/>
    <w:rsid w:val="00265E52"/>
    <w:rsid w:val="00275953"/>
    <w:rsid w:val="002828E8"/>
    <w:rsid w:val="00282E98"/>
    <w:rsid w:val="0029257B"/>
    <w:rsid w:val="00296F45"/>
    <w:rsid w:val="002D3C08"/>
    <w:rsid w:val="002E0FB3"/>
    <w:rsid w:val="002E67E0"/>
    <w:rsid w:val="002F042C"/>
    <w:rsid w:val="002F3DF1"/>
    <w:rsid w:val="002F4C91"/>
    <w:rsid w:val="002F55D3"/>
    <w:rsid w:val="002F6961"/>
    <w:rsid w:val="0030043B"/>
    <w:rsid w:val="0030212C"/>
    <w:rsid w:val="003144F1"/>
    <w:rsid w:val="003158F2"/>
    <w:rsid w:val="00321935"/>
    <w:rsid w:val="003228A6"/>
    <w:rsid w:val="00327D0A"/>
    <w:rsid w:val="00334D81"/>
    <w:rsid w:val="00346761"/>
    <w:rsid w:val="00350D03"/>
    <w:rsid w:val="00351EB0"/>
    <w:rsid w:val="003537A0"/>
    <w:rsid w:val="003538AF"/>
    <w:rsid w:val="00357FBD"/>
    <w:rsid w:val="00361593"/>
    <w:rsid w:val="00362572"/>
    <w:rsid w:val="0037089F"/>
    <w:rsid w:val="003710B0"/>
    <w:rsid w:val="00374E29"/>
    <w:rsid w:val="0037569D"/>
    <w:rsid w:val="00383CC3"/>
    <w:rsid w:val="00383CC8"/>
    <w:rsid w:val="00385D8C"/>
    <w:rsid w:val="00386D8C"/>
    <w:rsid w:val="003947FE"/>
    <w:rsid w:val="003978C9"/>
    <w:rsid w:val="003A2473"/>
    <w:rsid w:val="003A2766"/>
    <w:rsid w:val="003A31FC"/>
    <w:rsid w:val="003B7A2F"/>
    <w:rsid w:val="003C2FDA"/>
    <w:rsid w:val="003D03EA"/>
    <w:rsid w:val="003D35E0"/>
    <w:rsid w:val="003D5ACE"/>
    <w:rsid w:val="003E4009"/>
    <w:rsid w:val="003E6357"/>
    <w:rsid w:val="003E788E"/>
    <w:rsid w:val="00401460"/>
    <w:rsid w:val="00402515"/>
    <w:rsid w:val="00410563"/>
    <w:rsid w:val="00416364"/>
    <w:rsid w:val="0041652E"/>
    <w:rsid w:val="00416C1B"/>
    <w:rsid w:val="00417CE7"/>
    <w:rsid w:val="004319D1"/>
    <w:rsid w:val="004344BB"/>
    <w:rsid w:val="00434B2F"/>
    <w:rsid w:val="00457D25"/>
    <w:rsid w:val="00460292"/>
    <w:rsid w:val="0048398B"/>
    <w:rsid w:val="0049246D"/>
    <w:rsid w:val="00496367"/>
    <w:rsid w:val="004A4154"/>
    <w:rsid w:val="004A4ACC"/>
    <w:rsid w:val="004B180E"/>
    <w:rsid w:val="004B299F"/>
    <w:rsid w:val="004C4941"/>
    <w:rsid w:val="004C59AE"/>
    <w:rsid w:val="004C5AD9"/>
    <w:rsid w:val="004C79AB"/>
    <w:rsid w:val="004E1178"/>
    <w:rsid w:val="004E3247"/>
    <w:rsid w:val="004E5F67"/>
    <w:rsid w:val="004F104A"/>
    <w:rsid w:val="004F451D"/>
    <w:rsid w:val="004F4776"/>
    <w:rsid w:val="00514129"/>
    <w:rsid w:val="00525AD4"/>
    <w:rsid w:val="00530479"/>
    <w:rsid w:val="00530DBA"/>
    <w:rsid w:val="00545EE6"/>
    <w:rsid w:val="00561E3F"/>
    <w:rsid w:val="005660E4"/>
    <w:rsid w:val="00574A38"/>
    <w:rsid w:val="00575AB1"/>
    <w:rsid w:val="00575E2D"/>
    <w:rsid w:val="00584C34"/>
    <w:rsid w:val="00596372"/>
    <w:rsid w:val="005A06EA"/>
    <w:rsid w:val="005A0A00"/>
    <w:rsid w:val="005B0FA4"/>
    <w:rsid w:val="005B1DAB"/>
    <w:rsid w:val="005B3DC8"/>
    <w:rsid w:val="005D0DAB"/>
    <w:rsid w:val="005D4069"/>
    <w:rsid w:val="005D717F"/>
    <w:rsid w:val="005F2B98"/>
    <w:rsid w:val="005F548E"/>
    <w:rsid w:val="005F5AE5"/>
    <w:rsid w:val="00602247"/>
    <w:rsid w:val="006079CE"/>
    <w:rsid w:val="00614520"/>
    <w:rsid w:val="00616D2F"/>
    <w:rsid w:val="00626412"/>
    <w:rsid w:val="00626D7E"/>
    <w:rsid w:val="00627188"/>
    <w:rsid w:val="00632561"/>
    <w:rsid w:val="00632D43"/>
    <w:rsid w:val="0063488E"/>
    <w:rsid w:val="00641B86"/>
    <w:rsid w:val="00641ED0"/>
    <w:rsid w:val="00663BA3"/>
    <w:rsid w:val="00667B47"/>
    <w:rsid w:val="00670F8C"/>
    <w:rsid w:val="0067278B"/>
    <w:rsid w:val="006B2880"/>
    <w:rsid w:val="006C2EC9"/>
    <w:rsid w:val="006E0D9B"/>
    <w:rsid w:val="006E272D"/>
    <w:rsid w:val="00701272"/>
    <w:rsid w:val="007050FA"/>
    <w:rsid w:val="00706870"/>
    <w:rsid w:val="00714ABB"/>
    <w:rsid w:val="007153B0"/>
    <w:rsid w:val="0072238C"/>
    <w:rsid w:val="00733327"/>
    <w:rsid w:val="007512F3"/>
    <w:rsid w:val="00757655"/>
    <w:rsid w:val="00767764"/>
    <w:rsid w:val="0077488E"/>
    <w:rsid w:val="007800C8"/>
    <w:rsid w:val="007905E4"/>
    <w:rsid w:val="007912B9"/>
    <w:rsid w:val="00794B04"/>
    <w:rsid w:val="007B27AB"/>
    <w:rsid w:val="007B4D09"/>
    <w:rsid w:val="007B5193"/>
    <w:rsid w:val="007C3DB6"/>
    <w:rsid w:val="007D0B77"/>
    <w:rsid w:val="007D2F14"/>
    <w:rsid w:val="007D7C85"/>
    <w:rsid w:val="007E2921"/>
    <w:rsid w:val="007E2D2B"/>
    <w:rsid w:val="007E671A"/>
    <w:rsid w:val="008002AB"/>
    <w:rsid w:val="00807C5B"/>
    <w:rsid w:val="0081713D"/>
    <w:rsid w:val="0082638B"/>
    <w:rsid w:val="00847EE1"/>
    <w:rsid w:val="008504ED"/>
    <w:rsid w:val="00850C2D"/>
    <w:rsid w:val="0085350D"/>
    <w:rsid w:val="008568E0"/>
    <w:rsid w:val="008578FD"/>
    <w:rsid w:val="0086121F"/>
    <w:rsid w:val="00892311"/>
    <w:rsid w:val="008A06A6"/>
    <w:rsid w:val="008A0869"/>
    <w:rsid w:val="008C049C"/>
    <w:rsid w:val="008C4D21"/>
    <w:rsid w:val="008D0472"/>
    <w:rsid w:val="008D09C2"/>
    <w:rsid w:val="008D4A00"/>
    <w:rsid w:val="008D5335"/>
    <w:rsid w:val="008D5A21"/>
    <w:rsid w:val="008D6F9D"/>
    <w:rsid w:val="008F7142"/>
    <w:rsid w:val="0090099C"/>
    <w:rsid w:val="00902779"/>
    <w:rsid w:val="009031D4"/>
    <w:rsid w:val="00916D1F"/>
    <w:rsid w:val="009226C4"/>
    <w:rsid w:val="00924567"/>
    <w:rsid w:val="00926083"/>
    <w:rsid w:val="00927C45"/>
    <w:rsid w:val="0093030D"/>
    <w:rsid w:val="009317EA"/>
    <w:rsid w:val="00941D6A"/>
    <w:rsid w:val="00945060"/>
    <w:rsid w:val="00952FAA"/>
    <w:rsid w:val="00961FEC"/>
    <w:rsid w:val="0096658A"/>
    <w:rsid w:val="00977A89"/>
    <w:rsid w:val="009856DE"/>
    <w:rsid w:val="00986A1B"/>
    <w:rsid w:val="00991115"/>
    <w:rsid w:val="00994140"/>
    <w:rsid w:val="00995944"/>
    <w:rsid w:val="00997EE9"/>
    <w:rsid w:val="009A10B2"/>
    <w:rsid w:val="009A1D01"/>
    <w:rsid w:val="009A6534"/>
    <w:rsid w:val="009C783F"/>
    <w:rsid w:val="009D65D9"/>
    <w:rsid w:val="009E1472"/>
    <w:rsid w:val="009E315B"/>
    <w:rsid w:val="009E5D4E"/>
    <w:rsid w:val="009E61C3"/>
    <w:rsid w:val="009F345A"/>
    <w:rsid w:val="00A0164C"/>
    <w:rsid w:val="00A16FE8"/>
    <w:rsid w:val="00A2326C"/>
    <w:rsid w:val="00A304C1"/>
    <w:rsid w:val="00A4291B"/>
    <w:rsid w:val="00A45645"/>
    <w:rsid w:val="00A61491"/>
    <w:rsid w:val="00A64555"/>
    <w:rsid w:val="00A66E0F"/>
    <w:rsid w:val="00A815D1"/>
    <w:rsid w:val="00A956F0"/>
    <w:rsid w:val="00AB3F36"/>
    <w:rsid w:val="00AC2DD1"/>
    <w:rsid w:val="00AC3807"/>
    <w:rsid w:val="00AC5DB0"/>
    <w:rsid w:val="00AC78C1"/>
    <w:rsid w:val="00AD08AC"/>
    <w:rsid w:val="00AD3EEA"/>
    <w:rsid w:val="00AF38FE"/>
    <w:rsid w:val="00B03CD6"/>
    <w:rsid w:val="00B04087"/>
    <w:rsid w:val="00B12F38"/>
    <w:rsid w:val="00B17E1D"/>
    <w:rsid w:val="00B22EF9"/>
    <w:rsid w:val="00B23718"/>
    <w:rsid w:val="00B30F82"/>
    <w:rsid w:val="00B37AF9"/>
    <w:rsid w:val="00B41AED"/>
    <w:rsid w:val="00B464B9"/>
    <w:rsid w:val="00B52E43"/>
    <w:rsid w:val="00B538D2"/>
    <w:rsid w:val="00B67A03"/>
    <w:rsid w:val="00B70BEA"/>
    <w:rsid w:val="00B71B82"/>
    <w:rsid w:val="00B941CE"/>
    <w:rsid w:val="00B960FA"/>
    <w:rsid w:val="00B9748C"/>
    <w:rsid w:val="00B97765"/>
    <w:rsid w:val="00BB1009"/>
    <w:rsid w:val="00BB714D"/>
    <w:rsid w:val="00BC622E"/>
    <w:rsid w:val="00BD46C5"/>
    <w:rsid w:val="00BD74E0"/>
    <w:rsid w:val="00BE1A36"/>
    <w:rsid w:val="00BF00A5"/>
    <w:rsid w:val="00BF05CC"/>
    <w:rsid w:val="00BF5344"/>
    <w:rsid w:val="00C00E4C"/>
    <w:rsid w:val="00C03CC3"/>
    <w:rsid w:val="00C16F55"/>
    <w:rsid w:val="00C25E92"/>
    <w:rsid w:val="00C3583A"/>
    <w:rsid w:val="00C35B73"/>
    <w:rsid w:val="00C3625C"/>
    <w:rsid w:val="00C404E8"/>
    <w:rsid w:val="00C50A6F"/>
    <w:rsid w:val="00C6393F"/>
    <w:rsid w:val="00C83165"/>
    <w:rsid w:val="00C95461"/>
    <w:rsid w:val="00CB06D9"/>
    <w:rsid w:val="00CB41AB"/>
    <w:rsid w:val="00CB500B"/>
    <w:rsid w:val="00CB5F9C"/>
    <w:rsid w:val="00CC1CC3"/>
    <w:rsid w:val="00CC2AF9"/>
    <w:rsid w:val="00CD1DDF"/>
    <w:rsid w:val="00CD491B"/>
    <w:rsid w:val="00CD4CBF"/>
    <w:rsid w:val="00CD7B37"/>
    <w:rsid w:val="00CE703A"/>
    <w:rsid w:val="00CF298F"/>
    <w:rsid w:val="00CF41A3"/>
    <w:rsid w:val="00CF4E43"/>
    <w:rsid w:val="00D043F6"/>
    <w:rsid w:val="00D04F0E"/>
    <w:rsid w:val="00D1304D"/>
    <w:rsid w:val="00D312F1"/>
    <w:rsid w:val="00D46D1D"/>
    <w:rsid w:val="00D513F9"/>
    <w:rsid w:val="00D56F43"/>
    <w:rsid w:val="00D6542D"/>
    <w:rsid w:val="00D75C90"/>
    <w:rsid w:val="00D85BA0"/>
    <w:rsid w:val="00DA24BE"/>
    <w:rsid w:val="00DA3621"/>
    <w:rsid w:val="00DA45A8"/>
    <w:rsid w:val="00DB203E"/>
    <w:rsid w:val="00DB2AB5"/>
    <w:rsid w:val="00DB2EAF"/>
    <w:rsid w:val="00DB59D1"/>
    <w:rsid w:val="00DC73B9"/>
    <w:rsid w:val="00DC76EC"/>
    <w:rsid w:val="00DD47D0"/>
    <w:rsid w:val="00DD7717"/>
    <w:rsid w:val="00DE0990"/>
    <w:rsid w:val="00DE4662"/>
    <w:rsid w:val="00E03519"/>
    <w:rsid w:val="00E11F26"/>
    <w:rsid w:val="00E15D80"/>
    <w:rsid w:val="00E21FFD"/>
    <w:rsid w:val="00E33485"/>
    <w:rsid w:val="00E35CD4"/>
    <w:rsid w:val="00E52358"/>
    <w:rsid w:val="00E542A8"/>
    <w:rsid w:val="00E56987"/>
    <w:rsid w:val="00E65540"/>
    <w:rsid w:val="00E71BCA"/>
    <w:rsid w:val="00E80252"/>
    <w:rsid w:val="00E851AA"/>
    <w:rsid w:val="00E851B9"/>
    <w:rsid w:val="00E975F0"/>
    <w:rsid w:val="00EA7C34"/>
    <w:rsid w:val="00EB798E"/>
    <w:rsid w:val="00EC1B64"/>
    <w:rsid w:val="00EC5368"/>
    <w:rsid w:val="00ED0010"/>
    <w:rsid w:val="00ED1F15"/>
    <w:rsid w:val="00EE6174"/>
    <w:rsid w:val="00EF56F7"/>
    <w:rsid w:val="00F03C36"/>
    <w:rsid w:val="00F20E75"/>
    <w:rsid w:val="00F2219A"/>
    <w:rsid w:val="00F2260C"/>
    <w:rsid w:val="00F315CE"/>
    <w:rsid w:val="00F329DB"/>
    <w:rsid w:val="00F432D1"/>
    <w:rsid w:val="00F46532"/>
    <w:rsid w:val="00F550B0"/>
    <w:rsid w:val="00F6038C"/>
    <w:rsid w:val="00F63910"/>
    <w:rsid w:val="00F642DD"/>
    <w:rsid w:val="00F656B9"/>
    <w:rsid w:val="00F66437"/>
    <w:rsid w:val="00F7634D"/>
    <w:rsid w:val="00F86B87"/>
    <w:rsid w:val="00F933E6"/>
    <w:rsid w:val="00F96472"/>
    <w:rsid w:val="00FA0722"/>
    <w:rsid w:val="00FA14FF"/>
    <w:rsid w:val="00FA2900"/>
    <w:rsid w:val="00FA6C93"/>
    <w:rsid w:val="00FC1065"/>
    <w:rsid w:val="00FC66AE"/>
    <w:rsid w:val="00FD0891"/>
    <w:rsid w:val="00FE056A"/>
    <w:rsid w:val="00FE1916"/>
    <w:rsid w:val="00FE6936"/>
    <w:rsid w:val="00FE72B6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FDB03731-9BE7-4B9F-BFF7-5D6D9A9B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033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B51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519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856DE"/>
    <w:rPr>
      <w:color w:val="0000FF"/>
      <w:u w:val="single"/>
    </w:rPr>
  </w:style>
  <w:style w:type="paragraph" w:styleId="Tekstpodstawowy">
    <w:name w:val="Body Text"/>
    <w:basedOn w:val="Normalny"/>
    <w:rsid w:val="00561E3F"/>
    <w:pPr>
      <w:jc w:val="both"/>
    </w:pPr>
    <w:rPr>
      <w:rFonts w:ascii="Arial" w:hAnsi="Arial"/>
      <w:sz w:val="22"/>
    </w:rPr>
  </w:style>
  <w:style w:type="paragraph" w:customStyle="1" w:styleId="Akapitzlist1">
    <w:name w:val="Akapit z listą1"/>
    <w:basedOn w:val="Normalny"/>
    <w:rsid w:val="00BE1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BE1A3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locked/>
    <w:rsid w:val="00BE1A36"/>
    <w:rPr>
      <w:rFonts w:ascii="Cambria" w:hAnsi="Cambria"/>
      <w:color w:val="17365D"/>
      <w:spacing w:val="5"/>
      <w:kern w:val="28"/>
      <w:sz w:val="52"/>
      <w:szCs w:val="52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0D275E"/>
  </w:style>
  <w:style w:type="character" w:customStyle="1" w:styleId="TekstprzypisukocowegoZnak">
    <w:name w:val="Tekst przypisu końcowego Znak"/>
    <w:basedOn w:val="Domylnaczcionkaakapitu"/>
    <w:link w:val="Tekstprzypisukocowego"/>
    <w:rsid w:val="000D275E"/>
  </w:style>
  <w:style w:type="character" w:styleId="Odwoanieprzypisukocowego">
    <w:name w:val="endnote reference"/>
    <w:basedOn w:val="Domylnaczcionkaakapitu"/>
    <w:rsid w:val="000D275E"/>
    <w:rPr>
      <w:vertAlign w:val="superscript"/>
    </w:rPr>
  </w:style>
  <w:style w:type="paragraph" w:styleId="Bezodstpw">
    <w:name w:val="No Spacing"/>
    <w:uiPriority w:val="1"/>
    <w:qFormat/>
    <w:rsid w:val="00A6455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B798E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29257B"/>
    <w:pPr>
      <w:widowControl w:val="0"/>
      <w:suppressLineNumbers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584C3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3C03-2C9B-4895-806A-00483ABF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REKOMENDACJA</vt:lpstr>
    </vt:vector>
  </TitlesOfParts>
  <Company/>
  <LinksUpToDate>false</LinksUpToDate>
  <CharactersWithSpaces>1060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mailto:lgd-przymierzejeziorsko@wp.pl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REKOMENDACJA</dc:title>
  <dc:creator>GiM Warta</dc:creator>
  <cp:lastModifiedBy>Uzytkownik</cp:lastModifiedBy>
  <cp:revision>14</cp:revision>
  <cp:lastPrinted>2017-10-24T07:37:00Z</cp:lastPrinted>
  <dcterms:created xsi:type="dcterms:W3CDTF">2020-11-18T11:27:00Z</dcterms:created>
  <dcterms:modified xsi:type="dcterms:W3CDTF">2023-10-11T12:45:00Z</dcterms:modified>
</cp:coreProperties>
</file>